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3B" w:rsidRPr="00B67896" w:rsidRDefault="00A1463B" w:rsidP="007533D7">
      <w:pPr>
        <w:widowControl/>
        <w:tabs>
          <w:tab w:val="right" w:pos="10207"/>
        </w:tabs>
        <w:spacing w:line="276" w:lineRule="auto"/>
        <w:ind w:right="-2" w:firstLine="851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 w:bidi="ar-SA"/>
        </w:rPr>
      </w:pPr>
    </w:p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67F34" w:rsidRPr="00E67F34" w:rsidTr="0020193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34" w:rsidRPr="00E67F34" w:rsidRDefault="00E67F34" w:rsidP="00E67F34">
            <w:pPr>
              <w:tabs>
                <w:tab w:val="right" w:pos="10207"/>
              </w:tabs>
              <w:spacing w:line="276" w:lineRule="auto"/>
              <w:ind w:right="-896"/>
              <w:rPr>
                <w:rFonts w:ascii="Times New Roman" w:hAnsi="Times New Roman" w:cs="Times New Roman"/>
                <w:b/>
                <w:szCs w:val="26"/>
              </w:rPr>
            </w:pPr>
            <w:r w:rsidRPr="00E67F34">
              <w:rPr>
                <w:rFonts w:ascii="Times New Roman" w:hAnsi="Times New Roman" w:cs="Times New Roman"/>
                <w:b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F34" w:rsidRPr="00E67F34" w:rsidRDefault="00E67F34" w:rsidP="00E67F34">
            <w:pPr>
              <w:tabs>
                <w:tab w:val="right" w:pos="10207"/>
              </w:tabs>
              <w:spacing w:line="276" w:lineRule="auto"/>
              <w:ind w:right="-896"/>
              <w:rPr>
                <w:rFonts w:ascii="Times New Roman" w:hAnsi="Times New Roman" w:cs="Times New Roman"/>
                <w:b/>
                <w:szCs w:val="26"/>
              </w:rPr>
            </w:pPr>
          </w:p>
        </w:tc>
      </w:tr>
    </w:tbl>
    <w:p w:rsidR="00E67F34" w:rsidRPr="00E67F34" w:rsidRDefault="00E67F34" w:rsidP="00E67F34">
      <w:pPr>
        <w:spacing w:line="276" w:lineRule="auto"/>
        <w:jc w:val="center"/>
        <w:rPr>
          <w:rFonts w:ascii="Times New Roman" w:hAnsi="Times New Roman" w:cs="Times New Roman"/>
          <w:b/>
          <w:szCs w:val="26"/>
        </w:rPr>
      </w:pPr>
    </w:p>
    <w:p w:rsidR="00E67F34" w:rsidRPr="00E67F34" w:rsidRDefault="00E67F34" w:rsidP="00E67F34">
      <w:pPr>
        <w:spacing w:line="276" w:lineRule="auto"/>
        <w:jc w:val="center"/>
        <w:rPr>
          <w:rFonts w:ascii="Times New Roman" w:hAnsi="Times New Roman" w:cs="Times New Roman"/>
          <w:b/>
          <w:szCs w:val="26"/>
        </w:rPr>
      </w:pPr>
    </w:p>
    <w:tbl>
      <w:tblPr>
        <w:tblW w:w="3969" w:type="dxa"/>
        <w:tblInd w:w="5812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26424D" w:rsidRPr="00E67F34" w:rsidTr="0026424D">
        <w:trPr>
          <w:trHeight w:val="2261"/>
        </w:trPr>
        <w:tc>
          <w:tcPr>
            <w:tcW w:w="3969" w:type="dxa"/>
          </w:tcPr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b/>
                <w:szCs w:val="26"/>
              </w:rPr>
              <w:t>Утверждаю:</w:t>
            </w:r>
            <w:r w:rsidRPr="00E67F34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bookmarkStart w:id="0" w:name="_GoBack"/>
            <w:bookmarkEnd w:id="0"/>
            <w:r w:rsidRPr="00E67F34">
              <w:rPr>
                <w:rFonts w:ascii="Times New Roman" w:hAnsi="Times New Roman" w:cs="Times New Roman"/>
                <w:szCs w:val="26"/>
              </w:rPr>
              <w:t xml:space="preserve">Первый заместитель директора – 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>главный инженер филиала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>ПАО «Россети Центр и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>Приволжье» - «Мариэнерго»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>________________ /Ю.Ю. Егошин/</w:t>
            </w:r>
          </w:p>
          <w:p w:rsidR="0026424D" w:rsidRPr="00E67F34" w:rsidRDefault="0026424D" w:rsidP="0026424D">
            <w:pPr>
              <w:rPr>
                <w:rFonts w:ascii="Times New Roman" w:hAnsi="Times New Roman" w:cs="Times New Roman"/>
                <w:szCs w:val="26"/>
                <w:vertAlign w:val="superscript"/>
              </w:rPr>
            </w:pPr>
            <w:r w:rsidRPr="00E67F34">
              <w:rPr>
                <w:rFonts w:ascii="Times New Roman" w:hAnsi="Times New Roman" w:cs="Times New Roman"/>
                <w:szCs w:val="26"/>
                <w:vertAlign w:val="superscript"/>
              </w:rPr>
              <w:t xml:space="preserve">                 (подпись)                          (расшифровка)</w:t>
            </w:r>
          </w:p>
          <w:p w:rsidR="0026424D" w:rsidRPr="00E67F34" w:rsidRDefault="0026424D" w:rsidP="003F69A6">
            <w:pPr>
              <w:rPr>
                <w:rFonts w:ascii="Times New Roman" w:hAnsi="Times New Roman" w:cs="Times New Roman"/>
                <w:szCs w:val="26"/>
              </w:rPr>
            </w:pPr>
            <w:r w:rsidRPr="00E67F34">
              <w:rPr>
                <w:rFonts w:ascii="Times New Roman" w:hAnsi="Times New Roman" w:cs="Times New Roman"/>
                <w:szCs w:val="26"/>
              </w:rPr>
              <w:t>« ____ » ______________ 202</w:t>
            </w:r>
            <w:r w:rsidR="003F69A6">
              <w:rPr>
                <w:rFonts w:ascii="Times New Roman" w:hAnsi="Times New Roman" w:cs="Times New Roman"/>
                <w:szCs w:val="26"/>
              </w:rPr>
              <w:t>__</w:t>
            </w:r>
            <w:r w:rsidRPr="00E67F34">
              <w:rPr>
                <w:rFonts w:ascii="Times New Roman" w:hAnsi="Times New Roman" w:cs="Times New Roman"/>
                <w:szCs w:val="26"/>
              </w:rPr>
              <w:t xml:space="preserve"> г.</w:t>
            </w:r>
          </w:p>
        </w:tc>
      </w:tr>
    </w:tbl>
    <w:p w:rsidR="00E67F34" w:rsidRPr="00E67F34" w:rsidRDefault="00E67F34" w:rsidP="00E67F3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E67F34" w:rsidRDefault="00E67F34" w:rsidP="00E67F3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642D53" w:rsidRPr="00E67F34" w:rsidRDefault="00642D53" w:rsidP="00E67F34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E67F34" w:rsidRPr="00E67F34" w:rsidRDefault="00E67F34" w:rsidP="00E67F34">
      <w:pPr>
        <w:spacing w:line="276" w:lineRule="auto"/>
        <w:ind w:left="705"/>
        <w:jc w:val="center"/>
        <w:rPr>
          <w:rFonts w:ascii="Times New Roman" w:hAnsi="Times New Roman" w:cs="Times New Roman"/>
          <w:b/>
        </w:rPr>
      </w:pPr>
      <w:r w:rsidRPr="00E67F34">
        <w:rPr>
          <w:rFonts w:ascii="Times New Roman" w:hAnsi="Times New Roman" w:cs="Times New Roman"/>
          <w:b/>
        </w:rPr>
        <w:t>ТЕХНИЧЕСКОЕ ЗАДАНИЕ</w:t>
      </w:r>
    </w:p>
    <w:p w:rsidR="00A1463B" w:rsidRPr="00A06792" w:rsidRDefault="007D7A3A" w:rsidP="00D90B14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E67F34">
        <w:rPr>
          <w:rFonts w:ascii="Times New Roman" w:eastAsia="Times New Roman" w:hAnsi="Times New Roman" w:cs="Times New Roman"/>
          <w:color w:val="auto"/>
          <w:lang w:bidi="ar-SA"/>
        </w:rPr>
        <w:t xml:space="preserve">на поставку </w:t>
      </w:r>
      <w:r w:rsidR="00DB2879">
        <w:rPr>
          <w:rFonts w:ascii="Times New Roman" w:eastAsia="Times New Roman" w:hAnsi="Times New Roman" w:cs="Times New Roman"/>
          <w:color w:val="auto"/>
          <w:szCs w:val="22"/>
          <w:lang w:bidi="ar-SA"/>
        </w:rPr>
        <w:t>коммутационного оборудования</w:t>
      </w:r>
      <w:r w:rsidR="00C44870" w:rsidRPr="00C44870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 для нужд филиала ПАО "Россети Центр и Приволжье" - "Мариэнерго"</w:t>
      </w:r>
    </w:p>
    <w:p w:rsidR="00642D53" w:rsidRDefault="00642D53" w:rsidP="00D90B14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0E4A4D" w:rsidRDefault="000E4A4D" w:rsidP="00D90B14">
      <w:pPr>
        <w:widowControl/>
        <w:ind w:firstLine="709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C93628" w:rsidRPr="00D90B14" w:rsidRDefault="00C93628" w:rsidP="00D90B14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Общая часть.</w:t>
      </w:r>
      <w:r w:rsidR="00D279DC" w:rsidRPr="00D279DC">
        <w:rPr>
          <w:b/>
          <w:noProof/>
          <w:sz w:val="27"/>
          <w:szCs w:val="27"/>
          <w:lang w:bidi="ar-SA"/>
        </w:rPr>
        <w:t xml:space="preserve"> </w:t>
      </w:r>
    </w:p>
    <w:p w:rsidR="00C93628" w:rsidRDefault="00E67F34" w:rsidP="000E4A4D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Филиал </w:t>
      </w:r>
      <w:r w:rsidR="003A439D" w:rsidRPr="00B90B2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ПАО "Россети Центр и Приволжье" - "Мариэнерго"</w:t>
      </w:r>
      <w:r w:rsidR="00C93628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(Покупатель) производит закупку</w:t>
      </w:r>
      <w:r w:rsidR="008E1366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DB287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коммутационного оборудования</w:t>
      </w:r>
      <w:r w:rsidR="000E4A4D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. </w:t>
      </w:r>
      <w:r w:rsidR="00C93628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Закупка производится на основании плана закупок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филиала</w:t>
      </w:r>
      <w:r w:rsidR="00C93628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3A439D" w:rsidRPr="00B90B2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ПАО "Россети Центр и Приволжье" - "Мариэнерго"</w:t>
      </w:r>
      <w:r w:rsidR="00CE478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на 202</w:t>
      </w:r>
      <w:r w:rsidR="00DB287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6</w:t>
      </w:r>
      <w:r w:rsidR="00B9023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год.</w:t>
      </w:r>
    </w:p>
    <w:p w:rsidR="00642D53" w:rsidRPr="00642D53" w:rsidRDefault="00642D53" w:rsidP="00642D53">
      <w:pPr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D90B14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pPr w:leftFromText="180" w:rightFromText="180" w:vertAnchor="text" w:horzAnchor="margin" w:tblpY="246"/>
        <w:tblOverlap w:val="never"/>
        <w:tblW w:w="51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993"/>
        <w:gridCol w:w="1085"/>
        <w:gridCol w:w="1509"/>
        <w:gridCol w:w="4095"/>
      </w:tblGrid>
      <w:tr w:rsidR="00B90234" w:rsidRPr="00B90234" w:rsidTr="00DB2879">
        <w:trPr>
          <w:trHeight w:hRule="exact" w:val="576"/>
        </w:trPr>
        <w:tc>
          <w:tcPr>
            <w:tcW w:w="639" w:type="pct"/>
            <w:shd w:val="clear" w:color="auto" w:fill="FFFFFF"/>
            <w:vAlign w:val="center"/>
          </w:tcPr>
          <w:p w:rsidR="00B90234" w:rsidRPr="00F64FE4" w:rsidRDefault="00B90234" w:rsidP="00486F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F64FE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SAP</w:t>
            </w:r>
          </w:p>
        </w:tc>
        <w:tc>
          <w:tcPr>
            <w:tcW w:w="1001" w:type="pct"/>
            <w:shd w:val="clear" w:color="auto" w:fill="FFFFFF"/>
            <w:vAlign w:val="center"/>
          </w:tcPr>
          <w:p w:rsidR="00B90234" w:rsidRPr="00F64FE4" w:rsidRDefault="00B90234" w:rsidP="00486F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sz w:val="22"/>
                <w:szCs w:val="22"/>
              </w:rPr>
              <w:t>Марка</w:t>
            </w:r>
          </w:p>
        </w:tc>
        <w:tc>
          <w:tcPr>
            <w:tcW w:w="545" w:type="pct"/>
            <w:shd w:val="clear" w:color="auto" w:fill="FFFFFF"/>
            <w:vAlign w:val="center"/>
          </w:tcPr>
          <w:p w:rsidR="00B90234" w:rsidRPr="00F64FE4" w:rsidRDefault="00B90234" w:rsidP="00486F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B90234" w:rsidRPr="00F64FE4" w:rsidRDefault="00B90234" w:rsidP="00486F4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bCs/>
                <w:sz w:val="22"/>
                <w:szCs w:val="22"/>
              </w:rPr>
              <w:t>ОКПД 2</w:t>
            </w:r>
          </w:p>
        </w:tc>
        <w:tc>
          <w:tcPr>
            <w:tcW w:w="2058" w:type="pct"/>
            <w:shd w:val="clear" w:color="auto" w:fill="FFFFFF"/>
            <w:vAlign w:val="center"/>
          </w:tcPr>
          <w:p w:rsidR="00B90234" w:rsidRPr="00F64FE4" w:rsidRDefault="00B90234" w:rsidP="00486F49">
            <w:pPr>
              <w:spacing w:before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</w:tr>
      <w:tr w:rsidR="00B90234" w:rsidRPr="00B90234" w:rsidTr="00DB2879">
        <w:trPr>
          <w:trHeight w:hRule="exact" w:val="990"/>
        </w:trPr>
        <w:tc>
          <w:tcPr>
            <w:tcW w:w="639" w:type="pct"/>
            <w:shd w:val="clear" w:color="auto" w:fill="auto"/>
            <w:vAlign w:val="center"/>
          </w:tcPr>
          <w:p w:rsidR="00B90234" w:rsidRPr="00F64FE4" w:rsidRDefault="00DB2879" w:rsidP="00486F49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287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0002417194</w:t>
            </w:r>
          </w:p>
        </w:tc>
        <w:tc>
          <w:tcPr>
            <w:tcW w:w="1001" w:type="pct"/>
            <w:shd w:val="clear" w:color="auto" w:fill="FFFFFF"/>
            <w:vAlign w:val="center"/>
          </w:tcPr>
          <w:p w:rsidR="00B90234" w:rsidRPr="00F64FE4" w:rsidRDefault="00DB2879" w:rsidP="0026424D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2879">
              <w:rPr>
                <w:rFonts w:ascii="Times New Roman" w:hAnsi="Times New Roman" w:cs="Times New Roman"/>
                <w:sz w:val="22"/>
                <w:szCs w:val="22"/>
              </w:rPr>
              <w:t>Концентратор Меркурий 225.21</w:t>
            </w:r>
          </w:p>
        </w:tc>
        <w:tc>
          <w:tcPr>
            <w:tcW w:w="545" w:type="pct"/>
            <w:shd w:val="clear" w:color="auto" w:fill="FFFFFF"/>
            <w:vAlign w:val="center"/>
          </w:tcPr>
          <w:p w:rsidR="00B90234" w:rsidRPr="00F64FE4" w:rsidRDefault="00DB2879" w:rsidP="0084654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="008465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  <w:r w:rsidR="00B90234" w:rsidRPr="00F64FE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шт.</w:t>
            </w:r>
          </w:p>
        </w:tc>
        <w:tc>
          <w:tcPr>
            <w:tcW w:w="758" w:type="pct"/>
            <w:shd w:val="clear" w:color="auto" w:fill="FFFFFF"/>
            <w:vAlign w:val="center"/>
          </w:tcPr>
          <w:p w:rsidR="00B90234" w:rsidRPr="00F2111B" w:rsidRDefault="00B67896" w:rsidP="00DB287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67896">
              <w:rPr>
                <w:rFonts w:ascii="Times New Roman" w:hAnsi="Times New Roman" w:cs="Times New Roman"/>
                <w:sz w:val="22"/>
                <w:szCs w:val="22"/>
              </w:rPr>
              <w:t>26.30.</w:t>
            </w:r>
            <w:r w:rsidR="007309A5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4B136D">
              <w:rPr>
                <w:rFonts w:ascii="Times New Roman" w:hAnsi="Times New Roman" w:cs="Times New Roman"/>
                <w:sz w:val="22"/>
                <w:szCs w:val="22"/>
              </w:rPr>
              <w:t>.190</w:t>
            </w:r>
          </w:p>
        </w:tc>
        <w:tc>
          <w:tcPr>
            <w:tcW w:w="2058" w:type="pct"/>
            <w:shd w:val="clear" w:color="auto" w:fill="FFFFFF"/>
            <w:vAlign w:val="center"/>
          </w:tcPr>
          <w:p w:rsidR="00B90234" w:rsidRPr="00FD04C0" w:rsidRDefault="00FD04C0" w:rsidP="00486F49">
            <w:pPr>
              <w:spacing w:line="22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Ограничение</w:t>
            </w:r>
          </w:p>
        </w:tc>
      </w:tr>
    </w:tbl>
    <w:p w:rsidR="00C93628" w:rsidRPr="00D90B14" w:rsidRDefault="00C93628" w:rsidP="00D90B14">
      <w:pPr>
        <w:tabs>
          <w:tab w:val="left" w:pos="0"/>
        </w:tabs>
        <w:ind w:firstLine="709"/>
        <w:rPr>
          <w:rFonts w:ascii="Times New Roman" w:hAnsi="Times New Roman" w:cs="Times New Roman"/>
          <w:sz w:val="22"/>
          <w:szCs w:val="22"/>
        </w:rPr>
      </w:pPr>
    </w:p>
    <w:p w:rsidR="009A2932" w:rsidRPr="00D90B14" w:rsidRDefault="009A2932" w:rsidP="00D90B14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Предмет</w:t>
      </w:r>
      <w:r w:rsidRPr="00D90B14">
        <w:rPr>
          <w:rFonts w:ascii="Times New Roman" w:hAnsi="Times New Roman" w:cs="Times New Roman"/>
          <w:sz w:val="22"/>
          <w:szCs w:val="22"/>
        </w:rPr>
        <w:t xml:space="preserve"> </w:t>
      </w:r>
      <w:r w:rsidRPr="00D90B14">
        <w:rPr>
          <w:rFonts w:ascii="Times New Roman" w:hAnsi="Times New Roman" w:cs="Times New Roman"/>
          <w:b/>
          <w:sz w:val="22"/>
          <w:szCs w:val="22"/>
        </w:rPr>
        <w:t>конкурса.</w:t>
      </w:r>
    </w:p>
    <w:p w:rsidR="00547FC3" w:rsidRPr="00D90B14" w:rsidRDefault="009A2932" w:rsidP="00D90B14">
      <w:pPr>
        <w:spacing w:line="306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90B14">
        <w:rPr>
          <w:rFonts w:ascii="Times New Roman" w:hAnsi="Times New Roman" w:cs="Times New Roman"/>
          <w:sz w:val="22"/>
          <w:szCs w:val="22"/>
        </w:rPr>
        <w:t xml:space="preserve">Поставщик обеспечивает поставку </w:t>
      </w:r>
      <w:r w:rsidR="00DB2879">
        <w:rPr>
          <w:rFonts w:ascii="Times New Roman" w:eastAsia="Times New Roman" w:hAnsi="Times New Roman" w:cs="Times New Roman"/>
          <w:color w:val="auto"/>
          <w:szCs w:val="22"/>
          <w:lang w:bidi="ar-SA"/>
        </w:rPr>
        <w:t>коммутационного оборудования</w:t>
      </w:r>
      <w:r w:rsidR="00672CBD" w:rsidRPr="00D90B14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ar-SA"/>
        </w:rPr>
        <w:t xml:space="preserve"> </w:t>
      </w:r>
      <w:r w:rsidR="003960E0" w:rsidRPr="00D90B14">
        <w:rPr>
          <w:rFonts w:ascii="Times New Roman" w:hAnsi="Times New Roman" w:cs="Times New Roman"/>
          <w:sz w:val="22"/>
          <w:szCs w:val="22"/>
        </w:rPr>
        <w:t>на склад получателя – филиала</w:t>
      </w:r>
      <w:r w:rsidR="00C44870">
        <w:rPr>
          <w:rFonts w:ascii="Times New Roman" w:hAnsi="Times New Roman" w:cs="Times New Roman"/>
          <w:sz w:val="22"/>
          <w:szCs w:val="22"/>
        </w:rPr>
        <w:t xml:space="preserve"> </w:t>
      </w:r>
      <w:r w:rsidR="003A439D" w:rsidRPr="00B90B2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ПАО "Россети Центр и Приволжье" - "Мариэнерго"</w:t>
      </w:r>
      <w:r w:rsidRPr="00D90B14">
        <w:rPr>
          <w:rFonts w:ascii="Times New Roman" w:hAnsi="Times New Roman" w:cs="Times New Roman"/>
          <w:sz w:val="22"/>
          <w:szCs w:val="22"/>
        </w:rPr>
        <w:t xml:space="preserve"> в объемах и сроки установленные данным ТЗ: </w:t>
      </w:r>
    </w:p>
    <w:p w:rsidR="000D111C" w:rsidRPr="00D90B14" w:rsidRDefault="00642D53" w:rsidP="000D111C">
      <w:pPr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pPr w:leftFromText="180" w:rightFromText="180" w:vertAnchor="text" w:horzAnchor="margin" w:tblpY="246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1"/>
        <w:gridCol w:w="1071"/>
        <w:gridCol w:w="4152"/>
        <w:gridCol w:w="1845"/>
      </w:tblGrid>
      <w:tr w:rsidR="00642D53" w:rsidRPr="00D90B14" w:rsidTr="00642D53">
        <w:trPr>
          <w:trHeight w:hRule="exact" w:val="576"/>
        </w:trPr>
        <w:tc>
          <w:tcPr>
            <w:tcW w:w="1437" w:type="pct"/>
            <w:shd w:val="clear" w:color="auto" w:fill="FFFFFF"/>
            <w:vAlign w:val="center"/>
          </w:tcPr>
          <w:p w:rsidR="00B90234" w:rsidRPr="00B90234" w:rsidRDefault="00B90234" w:rsidP="0043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Филиал</w:t>
            </w:r>
          </w:p>
        </w:tc>
        <w:tc>
          <w:tcPr>
            <w:tcW w:w="540" w:type="pct"/>
            <w:shd w:val="clear" w:color="auto" w:fill="FFFFFF"/>
            <w:vAlign w:val="center"/>
          </w:tcPr>
          <w:p w:rsidR="00B90234" w:rsidRPr="00B90234" w:rsidRDefault="00B90234" w:rsidP="00437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транспорта</w:t>
            </w:r>
          </w:p>
        </w:tc>
        <w:tc>
          <w:tcPr>
            <w:tcW w:w="2093" w:type="pct"/>
            <w:shd w:val="clear" w:color="auto" w:fill="FFFFFF"/>
            <w:vAlign w:val="center"/>
          </w:tcPr>
          <w:p w:rsidR="00B90234" w:rsidRPr="00B90234" w:rsidRDefault="00B90234" w:rsidP="00437E28">
            <w:pPr>
              <w:jc w:val="center"/>
              <w:rPr>
                <w:rFonts w:ascii="Times New Roman" w:hAnsi="Times New Roman" w:cs="Times New Roman"/>
              </w:rPr>
            </w:pPr>
            <w:r w:rsidRPr="00B90234">
              <w:rPr>
                <w:rFonts w:ascii="Times New Roman" w:hAnsi="Times New Roman" w:cs="Times New Roman"/>
                <w:sz w:val="22"/>
                <w:szCs w:val="22"/>
              </w:rPr>
              <w:t>Точка поставки</w:t>
            </w:r>
          </w:p>
        </w:tc>
        <w:tc>
          <w:tcPr>
            <w:tcW w:w="930" w:type="pct"/>
            <w:shd w:val="clear" w:color="auto" w:fill="FFFFFF"/>
            <w:vAlign w:val="center"/>
          </w:tcPr>
          <w:p w:rsidR="00B90234" w:rsidRPr="00B90234" w:rsidRDefault="00B90234" w:rsidP="00437E28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B90234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  <w:p w:rsidR="00B90234" w:rsidRPr="00B90234" w:rsidRDefault="00B90234" w:rsidP="00437E28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B90234">
              <w:rPr>
                <w:rFonts w:ascii="Times New Roman" w:hAnsi="Times New Roman" w:cs="Times New Roman"/>
                <w:sz w:val="22"/>
                <w:szCs w:val="22"/>
              </w:rPr>
              <w:t>поставки</w:t>
            </w:r>
          </w:p>
        </w:tc>
      </w:tr>
      <w:tr w:rsidR="00642D53" w:rsidRPr="00D90B14" w:rsidTr="00B219D0">
        <w:trPr>
          <w:trHeight w:hRule="exact" w:val="3121"/>
        </w:trPr>
        <w:tc>
          <w:tcPr>
            <w:tcW w:w="1437" w:type="pct"/>
            <w:shd w:val="clear" w:color="auto" w:fill="FFFFFF"/>
            <w:vAlign w:val="center"/>
          </w:tcPr>
          <w:p w:rsidR="00B90234" w:rsidRPr="003A439D" w:rsidRDefault="00B90234" w:rsidP="00570E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90234">
              <w:rPr>
                <w:rFonts w:ascii="Times New Roman" w:hAnsi="Times New Roman" w:cs="Times New Roman"/>
                <w:sz w:val="22"/>
                <w:szCs w:val="22"/>
              </w:rPr>
              <w:t>ПАО «Россети Центр и Приволжье» - «Мариэнерго»</w:t>
            </w:r>
          </w:p>
        </w:tc>
        <w:tc>
          <w:tcPr>
            <w:tcW w:w="540" w:type="pct"/>
            <w:shd w:val="clear" w:color="auto" w:fill="FFFFFF"/>
            <w:vAlign w:val="center"/>
          </w:tcPr>
          <w:p w:rsidR="00B90234" w:rsidRDefault="00B90234" w:rsidP="00570E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Авто</w:t>
            </w:r>
          </w:p>
        </w:tc>
        <w:tc>
          <w:tcPr>
            <w:tcW w:w="2093" w:type="pct"/>
            <w:shd w:val="clear" w:color="auto" w:fill="FFFFFF"/>
            <w:vAlign w:val="center"/>
          </w:tcPr>
          <w:p w:rsidR="00B90234" w:rsidRPr="00D90B14" w:rsidRDefault="00B90234" w:rsidP="00570E6D">
            <w:pPr>
              <w:jc w:val="center"/>
              <w:rPr>
                <w:rFonts w:ascii="Times New Roman" w:hAnsi="Times New Roman" w:cs="Times New Roman"/>
              </w:rPr>
            </w:pPr>
            <w:r w:rsidRPr="00D90B14">
              <w:rPr>
                <w:rFonts w:ascii="Times New Roman" w:hAnsi="Times New Roman" w:cs="Times New Roman"/>
                <w:sz w:val="22"/>
                <w:szCs w:val="22"/>
              </w:rPr>
              <w:t xml:space="preserve">Центральный склад </w:t>
            </w:r>
          </w:p>
          <w:p w:rsidR="00B90234" w:rsidRPr="00D90B14" w:rsidRDefault="00B90234" w:rsidP="00570E6D">
            <w:pPr>
              <w:jc w:val="center"/>
              <w:rPr>
                <w:rFonts w:ascii="Times New Roman" w:hAnsi="Times New Roman" w:cs="Times New Roman"/>
              </w:rPr>
            </w:pPr>
            <w:r w:rsidRPr="00D90B14">
              <w:rPr>
                <w:rFonts w:ascii="Times New Roman" w:hAnsi="Times New Roman" w:cs="Times New Roman"/>
                <w:sz w:val="22"/>
                <w:szCs w:val="22"/>
              </w:rPr>
              <w:t xml:space="preserve">Филиала «Мариэнерго» (Йошкар-Олинский участок): Республика Марий Эл г. Йошкар-Ола, </w:t>
            </w:r>
          </w:p>
          <w:p w:rsidR="00B90234" w:rsidRPr="00D90B14" w:rsidRDefault="00B90234" w:rsidP="00570E6D">
            <w:pPr>
              <w:jc w:val="center"/>
              <w:rPr>
                <w:rFonts w:ascii="Times New Roman" w:hAnsi="Times New Roman" w:cs="Times New Roman"/>
              </w:rPr>
            </w:pPr>
            <w:r w:rsidRPr="00D90B14">
              <w:rPr>
                <w:rFonts w:ascii="Times New Roman" w:hAnsi="Times New Roman" w:cs="Times New Roman"/>
                <w:sz w:val="22"/>
                <w:szCs w:val="22"/>
              </w:rPr>
              <w:t>ул. Машиностроителей, 123</w:t>
            </w:r>
          </w:p>
        </w:tc>
        <w:tc>
          <w:tcPr>
            <w:tcW w:w="930" w:type="pct"/>
            <w:shd w:val="clear" w:color="auto" w:fill="FFFFFF"/>
            <w:vAlign w:val="center"/>
          </w:tcPr>
          <w:p w:rsidR="00B90234" w:rsidRPr="00D90B14" w:rsidRDefault="00B219D0" w:rsidP="00B219D0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B219D0">
              <w:rPr>
                <w:rFonts w:ascii="Times New Roman" w:hAnsi="Times New Roman" w:cs="Times New Roman"/>
                <w:sz w:val="22"/>
                <w:szCs w:val="22"/>
              </w:rPr>
              <w:t>с мом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ента заключения Договора по 31.12</w:t>
            </w:r>
            <w:r w:rsidRPr="00B219D0">
              <w:rPr>
                <w:rFonts w:ascii="Times New Roman" w:hAnsi="Times New Roman" w:cs="Times New Roman"/>
                <w:sz w:val="22"/>
                <w:szCs w:val="22"/>
              </w:rPr>
              <w:t>.2026 года по заявкам Заказчика. Поставка в течение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B219D0">
              <w:rPr>
                <w:rFonts w:ascii="Times New Roman" w:hAnsi="Times New Roman" w:cs="Times New Roman"/>
                <w:sz w:val="22"/>
                <w:szCs w:val="22"/>
              </w:rPr>
              <w:t>0 календарных дней с момента подачи заявки Заказчика.</w:t>
            </w:r>
          </w:p>
        </w:tc>
      </w:tr>
    </w:tbl>
    <w:p w:rsidR="00A67390" w:rsidRPr="00D90B14" w:rsidRDefault="00A67390" w:rsidP="00D90B14">
      <w:pPr>
        <w:spacing w:line="306" w:lineRule="exact"/>
        <w:ind w:firstLine="709"/>
        <w:rPr>
          <w:rFonts w:ascii="Times New Roman" w:hAnsi="Times New Roman" w:cs="Times New Roman"/>
          <w:sz w:val="22"/>
          <w:szCs w:val="22"/>
        </w:rPr>
      </w:pPr>
    </w:p>
    <w:p w:rsidR="00A33859" w:rsidRPr="00D90B14" w:rsidRDefault="00A33859" w:rsidP="00D90B14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lastRenderedPageBreak/>
        <w:t>Технические требования</w:t>
      </w:r>
      <w:r w:rsidR="00A128EB"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к продукции</w:t>
      </w:r>
      <w:r w:rsidR="00D90B14"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.</w:t>
      </w:r>
    </w:p>
    <w:p w:rsidR="00A33859" w:rsidRDefault="00A33859" w:rsidP="00D90B14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Технические характеристики поставляемой продукции должны соответствовать параметрам и быть не ниж</w:t>
      </w:r>
      <w:r w:rsidR="004E541A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е </w:t>
      </w:r>
      <w:r w:rsidR="003A439D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значений,</w:t>
      </w:r>
      <w:r w:rsidR="00BF07AE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приведенных в таблице</w:t>
      </w: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</w:p>
    <w:p w:rsidR="000E4A4D" w:rsidRDefault="000E4A4D" w:rsidP="00D90B14">
      <w:pPr>
        <w:widowControl/>
        <w:tabs>
          <w:tab w:val="left" w:pos="1134"/>
        </w:tabs>
        <w:spacing w:line="276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0E4A4D" w:rsidRDefault="000E4A4D" w:rsidP="00D90B14">
      <w:pPr>
        <w:widowControl/>
        <w:tabs>
          <w:tab w:val="left" w:pos="1134"/>
        </w:tabs>
        <w:spacing w:line="276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A33859" w:rsidRPr="00D90B14" w:rsidRDefault="00A33859" w:rsidP="00D90B14">
      <w:pPr>
        <w:widowControl/>
        <w:tabs>
          <w:tab w:val="left" w:pos="1134"/>
        </w:tabs>
        <w:spacing w:line="276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Таблица</w:t>
      </w:r>
      <w:r w:rsidR="00BF07AE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  <w:r w:rsidR="00642D53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3</w:t>
      </w:r>
    </w:p>
    <w:tbl>
      <w:tblPr>
        <w:tblW w:w="50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2"/>
        <w:gridCol w:w="1113"/>
        <w:gridCol w:w="5248"/>
      </w:tblGrid>
      <w:tr w:rsidR="00B90234" w:rsidRPr="00D90B14" w:rsidTr="00B90234">
        <w:trPr>
          <w:trHeight w:val="543"/>
        </w:trPr>
        <w:tc>
          <w:tcPr>
            <w:tcW w:w="1759" w:type="pct"/>
            <w:shd w:val="clear" w:color="auto" w:fill="auto"/>
            <w:vAlign w:val="center"/>
          </w:tcPr>
          <w:p w:rsidR="00B90234" w:rsidRPr="00F64FE4" w:rsidRDefault="00B90234" w:rsidP="00B90234">
            <w:pPr>
              <w:widowControl/>
              <w:tabs>
                <w:tab w:val="left" w:pos="0"/>
              </w:tabs>
              <w:ind w:right="-108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F64FE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Наименование материала (оборудования)</w:t>
            </w:r>
            <w:r w:rsidR="000226B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*</w:t>
            </w:r>
          </w:p>
        </w:tc>
        <w:tc>
          <w:tcPr>
            <w:tcW w:w="567" w:type="pct"/>
            <w:vAlign w:val="center"/>
          </w:tcPr>
          <w:p w:rsidR="00B90234" w:rsidRPr="00F64FE4" w:rsidRDefault="00B90234" w:rsidP="00B9023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64FE4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</w:p>
        </w:tc>
        <w:tc>
          <w:tcPr>
            <w:tcW w:w="2674" w:type="pct"/>
            <w:shd w:val="clear" w:color="auto" w:fill="auto"/>
            <w:vAlign w:val="center"/>
          </w:tcPr>
          <w:p w:rsidR="00B90234" w:rsidRPr="00F64FE4" w:rsidRDefault="00B90234" w:rsidP="00B90234">
            <w:pPr>
              <w:widowControl/>
              <w:tabs>
                <w:tab w:val="left" w:pos="0"/>
              </w:tabs>
              <w:ind w:right="34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F64FE4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Минимальные технические требования (параметры, значения)</w:t>
            </w:r>
          </w:p>
        </w:tc>
      </w:tr>
      <w:tr w:rsidR="00B90234" w:rsidRPr="00D90B14" w:rsidTr="00B90234">
        <w:trPr>
          <w:trHeight w:val="313"/>
        </w:trPr>
        <w:tc>
          <w:tcPr>
            <w:tcW w:w="1759" w:type="pct"/>
            <w:shd w:val="clear" w:color="auto" w:fill="auto"/>
            <w:vAlign w:val="center"/>
          </w:tcPr>
          <w:p w:rsidR="00B90234" w:rsidRPr="009F6C37" w:rsidRDefault="00DB2879" w:rsidP="0026424D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B2879">
              <w:rPr>
                <w:rFonts w:ascii="Times New Roman" w:hAnsi="Times New Roman" w:cs="Times New Roman"/>
                <w:sz w:val="22"/>
                <w:szCs w:val="22"/>
              </w:rPr>
              <w:t>Концентратор Меркурий 225.21</w:t>
            </w:r>
          </w:p>
        </w:tc>
        <w:tc>
          <w:tcPr>
            <w:tcW w:w="567" w:type="pct"/>
            <w:vAlign w:val="center"/>
          </w:tcPr>
          <w:p w:rsidR="00B90234" w:rsidRPr="00F64FE4" w:rsidRDefault="00DB2879" w:rsidP="0084654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  <w:r w:rsidR="0084654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  <w:r w:rsidR="00B90234" w:rsidRPr="00F64FE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шт.</w:t>
            </w:r>
          </w:p>
        </w:tc>
        <w:tc>
          <w:tcPr>
            <w:tcW w:w="2674" w:type="pct"/>
            <w:shd w:val="clear" w:color="auto" w:fill="auto"/>
            <w:vAlign w:val="center"/>
          </w:tcPr>
          <w:p w:rsidR="00B90234" w:rsidRPr="0026424D" w:rsidRDefault="00E57B7A" w:rsidP="00B9023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sz w:val="22"/>
                <w:szCs w:val="22"/>
              </w:rPr>
              <w:t>Поддерживаемые PLC технологии</w:t>
            </w:r>
            <w:r w:rsidR="00B90234" w:rsidRPr="0026424D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F64FE4" w:rsidRPr="0026424D" w:rsidRDefault="00E57B7A" w:rsidP="00F64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PLC</w:t>
            </w:r>
            <w:r w:rsidRPr="00E57B7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E57B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="00F64FE4" w:rsidRPr="0026424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05B77" w:rsidRPr="0026424D" w:rsidRDefault="00E57B7A" w:rsidP="00F64FE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 каналов учёта (фаз)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, шт.</w:t>
            </w:r>
            <w:r w:rsidR="00105B77" w:rsidRPr="0026424D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105B77" w:rsidRPr="00E57B7A" w:rsidRDefault="00E57B7A" w:rsidP="00F64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1/3;</w:t>
            </w:r>
          </w:p>
          <w:p w:rsidR="0004053A" w:rsidRPr="0026424D" w:rsidRDefault="00E57B7A" w:rsidP="00F64FE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Последовательные интерфейсы</w:t>
            </w:r>
            <w:r w:rsidR="0004053A" w:rsidRPr="002642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04053A" w:rsidRPr="0026424D" w:rsidRDefault="00E57B7A" w:rsidP="00F64F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USB</w:t>
            </w:r>
            <w:r w:rsidRPr="00E57B7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E57B7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RS</w:t>
            </w:r>
            <w:r w:rsidRPr="00E57B7A">
              <w:rPr>
                <w:rFonts w:ascii="Times New Roman" w:hAnsi="Times New Roman" w:cs="Times New Roman"/>
                <w:sz w:val="22"/>
                <w:szCs w:val="22"/>
              </w:rPr>
              <w:t>-485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64FE4" w:rsidRPr="0026424D" w:rsidRDefault="00E57B7A" w:rsidP="00F64FE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Скорость передачи по интерфейсу USB или RS-485, бит/с</w:t>
            </w:r>
            <w:r w:rsidR="00F64FE4" w:rsidRPr="002642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F64FE4" w:rsidRPr="0026424D" w:rsidRDefault="00E57B7A" w:rsidP="00F64FE4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9 600 - 38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 </w:t>
            </w: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400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F64FE4" w:rsidRPr="0026424D" w:rsidRDefault="00E57B7A" w:rsidP="00F64FE4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Диапазон рабочих частот, кГц</w:t>
            </w:r>
            <w:r w:rsidR="00F64FE4" w:rsidRPr="002642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F64FE4" w:rsidRPr="0026424D" w:rsidRDefault="00E57B7A" w:rsidP="00F64FE4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9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–</w:t>
            </w: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95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E57B7A" w:rsidRDefault="00E57B7A" w:rsidP="0028002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Скорость приёма информации от абонентов по силовой сети в каждой фазе, бит/с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E57B7A" w:rsidRDefault="00E57B7A" w:rsidP="002800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100 – 10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 </w:t>
            </w: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000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E57B7A" w:rsidRDefault="00E57B7A" w:rsidP="0028002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Напряжение питания, В:</w:t>
            </w:r>
          </w:p>
          <w:p w:rsidR="00E57B7A" w:rsidRPr="00E57B7A" w:rsidRDefault="00E57B7A" w:rsidP="002800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230 ±10%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28002E" w:rsidRPr="0026424D" w:rsidRDefault="00E57B7A" w:rsidP="0028002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Диапазон рабочих температур, С°</w:t>
            </w:r>
            <w:r w:rsidR="0028002E" w:rsidRPr="002642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E57B7A" w:rsidRDefault="00E57B7A" w:rsidP="0028002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57B7A">
              <w:rPr>
                <w:rFonts w:ascii="Times New Roman" w:hAnsi="Times New Roman" w:cs="Times New Roman"/>
                <w:bCs/>
                <w:sz w:val="22"/>
                <w:szCs w:val="22"/>
              </w:rPr>
              <w:t>от -40 до +55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  <w:p w:rsidR="00105B77" w:rsidRPr="0026424D" w:rsidRDefault="00105B77" w:rsidP="0028002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42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Способ крепления:</w:t>
            </w:r>
          </w:p>
          <w:p w:rsidR="000226BE" w:rsidRPr="00283679" w:rsidRDefault="00C87FEB" w:rsidP="000755A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6424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 </w:t>
            </w:r>
            <w:r w:rsidRPr="0026424D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DIN</w:t>
            </w:r>
            <w:r w:rsidRPr="0026424D">
              <w:rPr>
                <w:rFonts w:ascii="Times New Roman" w:hAnsi="Times New Roman" w:cs="Times New Roman"/>
                <w:bCs/>
                <w:sz w:val="22"/>
                <w:szCs w:val="22"/>
              </w:rPr>
              <w:t>-рейку</w:t>
            </w:r>
            <w:r w:rsidR="00E57B7A">
              <w:rPr>
                <w:rFonts w:ascii="Times New Roman" w:hAnsi="Times New Roman" w:cs="Times New Roman"/>
                <w:bCs/>
                <w:sz w:val="22"/>
                <w:szCs w:val="22"/>
              </w:rPr>
              <w:t>;</w:t>
            </w:r>
          </w:p>
        </w:tc>
      </w:tr>
    </w:tbl>
    <w:p w:rsidR="00C46A27" w:rsidRDefault="00C46A27" w:rsidP="00C46A27">
      <w:pPr>
        <w:widowControl/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* </w:t>
      </w:r>
      <w:r w:rsidRPr="00202D2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 всем позициям, где указан бренд допускается поставка полнофункционального эквивалента.</w:t>
      </w:r>
    </w:p>
    <w:p w:rsidR="00DC5DEA" w:rsidRDefault="00DC5DEA" w:rsidP="00C46A27">
      <w:pPr>
        <w:widowControl/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</w:p>
    <w:p w:rsidR="00A33859" w:rsidRPr="00D90B14" w:rsidRDefault="00A33859" w:rsidP="00D90B14">
      <w:pPr>
        <w:pStyle w:val="a9"/>
        <w:widowControl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Общие требования. </w:t>
      </w:r>
    </w:p>
    <w:p w:rsidR="008A731E" w:rsidRPr="008A731E" w:rsidRDefault="00716A02" w:rsidP="008A731E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</w:rPr>
      </w:pPr>
      <w:r w:rsidRPr="00D90B14">
        <w:rPr>
          <w:rStyle w:val="FontStyle34"/>
          <w:b w:val="0"/>
        </w:rPr>
        <w:t xml:space="preserve">4.1. </w:t>
      </w:r>
      <w:r w:rsidR="008A731E" w:rsidRPr="008A731E">
        <w:rPr>
          <w:rStyle w:val="FontStyle35"/>
        </w:rPr>
        <w:t>К поставке допускается оборудование, отвечающее следующим требованиям:</w:t>
      </w:r>
    </w:p>
    <w:p w:rsidR="008A731E" w:rsidRPr="008A731E" w:rsidRDefault="008A731E" w:rsidP="008A731E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</w:rPr>
      </w:pPr>
      <w:r w:rsidRPr="008A731E">
        <w:rPr>
          <w:rStyle w:val="FontStyle35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действующим законодательством РФ;</w:t>
      </w:r>
    </w:p>
    <w:p w:rsidR="008A731E" w:rsidRPr="008A731E" w:rsidRDefault="008A731E" w:rsidP="008A731E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</w:rPr>
      </w:pPr>
      <w:r w:rsidRPr="008A731E">
        <w:rPr>
          <w:rStyle w:val="FontStyle35"/>
        </w:rPr>
        <w:t>для российских производителей – наличие ТУ, подтверждающих соответствие техническим требованиям;</w:t>
      </w:r>
    </w:p>
    <w:p w:rsidR="00716A02" w:rsidRPr="00D90B14" w:rsidRDefault="008A731E" w:rsidP="008A731E">
      <w:pPr>
        <w:pStyle w:val="Style9"/>
        <w:widowControl/>
        <w:tabs>
          <w:tab w:val="left" w:pos="1138"/>
        </w:tabs>
        <w:ind w:firstLine="709"/>
        <w:jc w:val="both"/>
        <w:rPr>
          <w:rStyle w:val="FontStyle35"/>
        </w:rPr>
      </w:pPr>
      <w:r w:rsidRPr="008A731E">
        <w:rPr>
          <w:rStyle w:val="FontStyle35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 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</w:t>
      </w:r>
      <w:r w:rsidR="00716A02" w:rsidRPr="00D90B14">
        <w:rPr>
          <w:rStyle w:val="FontStyle35"/>
        </w:rPr>
        <w:t>.</w:t>
      </w:r>
    </w:p>
    <w:p w:rsidR="00716A02" w:rsidRPr="00D90B14" w:rsidRDefault="00716A02" w:rsidP="00716A02">
      <w:pPr>
        <w:widowControl/>
        <w:tabs>
          <w:tab w:val="left" w:pos="684"/>
        </w:tabs>
        <w:ind w:firstLine="709"/>
        <w:jc w:val="both"/>
        <w:rPr>
          <w:rStyle w:val="FontStyle35"/>
        </w:rPr>
      </w:pPr>
      <w:r w:rsidRPr="00D90B14">
        <w:rPr>
          <w:rStyle w:val="FontStyle35"/>
        </w:rPr>
        <w:t>4.2 Упаковка, транспортирование, условия и сроки хранения.</w:t>
      </w:r>
    </w:p>
    <w:p w:rsidR="00716A02" w:rsidRPr="00D90B14" w:rsidRDefault="00716A02" w:rsidP="00716A02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изготовителя, ГОСТ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16A02" w:rsidRPr="00D90B14" w:rsidRDefault="00716A02" w:rsidP="00716A02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Номинальные значения климатических факторов внешней среды для продукции должны соответствовать ГОСТ 15150-69 и ГОСТ 15543.</w:t>
      </w:r>
    </w:p>
    <w:p w:rsidR="00716A02" w:rsidRPr="00D90B14" w:rsidRDefault="00716A02" w:rsidP="00716A02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Укладка и транспортировка изделий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716A02" w:rsidRPr="00D90B14" w:rsidRDefault="00716A02" w:rsidP="00716A02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Упаковка должна производиться в соответствии с требованиями нормативно-технической документации на конкретные типы продукции.</w:t>
      </w:r>
    </w:p>
    <w:p w:rsidR="00716A02" w:rsidRPr="00D90B14" w:rsidRDefault="00716A02" w:rsidP="00716A02">
      <w:pPr>
        <w:pStyle w:val="Style13"/>
        <w:widowControl/>
        <w:numPr>
          <w:ilvl w:val="0"/>
          <w:numId w:val="13"/>
        </w:numPr>
        <w:tabs>
          <w:tab w:val="left" w:pos="1166"/>
        </w:tabs>
        <w:spacing w:line="240" w:lineRule="auto"/>
        <w:ind w:firstLine="709"/>
        <w:jc w:val="both"/>
        <w:rPr>
          <w:rStyle w:val="FontStyle35"/>
        </w:rPr>
      </w:pPr>
      <w:r w:rsidRPr="00D90B14">
        <w:rPr>
          <w:rStyle w:val="FontStyle35"/>
        </w:rPr>
        <w:lastRenderedPageBreak/>
        <w:t>Каждая партия продукции должна подвергаться приемо-сдаточным испытаниям в соответствии с требованиями действующих стандартов и норм на данный вид продукции.</w:t>
      </w:r>
    </w:p>
    <w:p w:rsidR="00716A02" w:rsidRDefault="00716A02" w:rsidP="00716A02">
      <w:pPr>
        <w:pStyle w:val="Style13"/>
        <w:widowControl/>
        <w:numPr>
          <w:ilvl w:val="0"/>
          <w:numId w:val="13"/>
        </w:numPr>
        <w:tabs>
          <w:tab w:val="left" w:pos="1166"/>
        </w:tabs>
        <w:spacing w:line="240" w:lineRule="auto"/>
        <w:ind w:firstLine="709"/>
        <w:jc w:val="both"/>
        <w:rPr>
          <w:rStyle w:val="FontStyle35"/>
        </w:rPr>
      </w:pPr>
      <w:r w:rsidRPr="00D90B14">
        <w:rPr>
          <w:rStyle w:val="FontStyle35"/>
        </w:rPr>
        <w:t>Срок изготовления продукции должен быть не более полугода от момента поставки.</w:t>
      </w:r>
    </w:p>
    <w:p w:rsidR="009F6C37" w:rsidRDefault="009F6C37" w:rsidP="009F6C37">
      <w:pPr>
        <w:pStyle w:val="Style13"/>
        <w:widowControl/>
        <w:tabs>
          <w:tab w:val="left" w:pos="1166"/>
        </w:tabs>
        <w:spacing w:line="240" w:lineRule="auto"/>
        <w:ind w:left="709" w:firstLine="0"/>
        <w:jc w:val="both"/>
        <w:rPr>
          <w:rStyle w:val="FontStyle35"/>
        </w:rPr>
      </w:pPr>
    </w:p>
    <w:p w:rsidR="00A33859" w:rsidRPr="00D90B14" w:rsidRDefault="00A33859" w:rsidP="00D90B14">
      <w:pPr>
        <w:widowControl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Гарантийные обязательства.</w:t>
      </w:r>
    </w:p>
    <w:p w:rsidR="008A731E" w:rsidRDefault="00EC5929" w:rsidP="00D90B14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 xml:space="preserve">Гарантия на поставляемые материалы и изделия должна распространяться на изделия со дня ввода в эксплуатацию в соответствии с паспортом на изделие. Время начала исчисления гарантийного срока - с момента ввода в эксплуатацию, но не более 12 месяцев со дня поставки. </w:t>
      </w:r>
    </w:p>
    <w:p w:rsidR="00FD04C0" w:rsidRDefault="00FD04C0" w:rsidP="00D90B14">
      <w:pPr>
        <w:pStyle w:val="Style7"/>
        <w:widowControl/>
        <w:spacing w:line="240" w:lineRule="auto"/>
        <w:ind w:firstLine="709"/>
        <w:rPr>
          <w:rStyle w:val="FontStyle35"/>
        </w:rPr>
      </w:pPr>
    </w:p>
    <w:p w:rsidR="00A33859" w:rsidRPr="00D90B14" w:rsidRDefault="00A33859" w:rsidP="00D90B14">
      <w:pPr>
        <w:widowControl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Требования к надежности и живучести продукции.</w:t>
      </w:r>
    </w:p>
    <w:p w:rsidR="00875187" w:rsidRDefault="00875187" w:rsidP="00D90B14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Поставляемые изделия должны сохранять эксплуата</w:t>
      </w:r>
      <w:r w:rsidR="002075C1">
        <w:rPr>
          <w:rStyle w:val="FontStyle35"/>
        </w:rPr>
        <w:t>ционные характеристики в течение</w:t>
      </w:r>
      <w:r w:rsidRPr="00D90B14">
        <w:rPr>
          <w:rStyle w:val="FontStyle35"/>
        </w:rPr>
        <w:t xml:space="preserve">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указанного в паспорте к изделию.</w:t>
      </w:r>
    </w:p>
    <w:p w:rsidR="008A731E" w:rsidRDefault="008A731E" w:rsidP="00D90B14">
      <w:pPr>
        <w:pStyle w:val="Style7"/>
        <w:widowControl/>
        <w:spacing w:line="240" w:lineRule="auto"/>
        <w:ind w:firstLine="709"/>
        <w:rPr>
          <w:rStyle w:val="FontStyle35"/>
        </w:rPr>
      </w:pPr>
    </w:p>
    <w:p w:rsidR="00A33859" w:rsidRPr="00D90B14" w:rsidRDefault="00A33859" w:rsidP="00D90B14">
      <w:pPr>
        <w:widowControl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Маркировка, состав</w:t>
      </w:r>
      <w:r w:rsidR="00722C98"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технической и эксплуатационной</w:t>
      </w: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документации.</w:t>
      </w:r>
    </w:p>
    <w:p w:rsidR="00875187" w:rsidRPr="00D90B14" w:rsidRDefault="00875187" w:rsidP="00D90B14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Маркировка продукции, содержание и способ ее нанесения указывается в стандартах, нормах или технических условиях на требуемый тип продукции.</w:t>
      </w:r>
    </w:p>
    <w:p w:rsidR="00875187" w:rsidRPr="00D90B14" w:rsidRDefault="00875187" w:rsidP="00D90B14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Поставщик должен предоставить полный комплект технической и эксплуатационной документации на русском языке по монтажу, сдаче в эксплуатацию и техническому обслуживанию поставляемых изделий.</w:t>
      </w:r>
    </w:p>
    <w:p w:rsidR="00875187" w:rsidRPr="00D90B14" w:rsidRDefault="00875187" w:rsidP="00D90B14">
      <w:pPr>
        <w:pStyle w:val="Style7"/>
        <w:widowControl/>
        <w:spacing w:line="240" w:lineRule="auto"/>
        <w:ind w:firstLine="709"/>
        <w:rPr>
          <w:rStyle w:val="FontStyle35"/>
        </w:rPr>
      </w:pPr>
      <w:r w:rsidRPr="00D90B14">
        <w:rPr>
          <w:rStyle w:val="FontStyle35"/>
        </w:rPr>
        <w:t>Предоставляемая Поставщиком техническая и эксплуатационная документация на каждое изделие должна включать:</w:t>
      </w:r>
    </w:p>
    <w:p w:rsidR="00875187" w:rsidRPr="00D90B14" w:rsidRDefault="00875187" w:rsidP="00D90B14">
      <w:pPr>
        <w:pStyle w:val="Style13"/>
        <w:widowControl/>
        <w:numPr>
          <w:ilvl w:val="0"/>
          <w:numId w:val="15"/>
        </w:numPr>
        <w:tabs>
          <w:tab w:val="left" w:pos="1188"/>
        </w:tabs>
        <w:spacing w:line="240" w:lineRule="auto"/>
        <w:ind w:firstLine="709"/>
        <w:jc w:val="both"/>
        <w:rPr>
          <w:rStyle w:val="FontStyle35"/>
        </w:rPr>
      </w:pPr>
      <w:r w:rsidRPr="00D90B14">
        <w:rPr>
          <w:rStyle w:val="FontStyle35"/>
        </w:rPr>
        <w:t>сертификат (в случае обязательной сертификации товара);</w:t>
      </w:r>
    </w:p>
    <w:p w:rsidR="00875187" w:rsidRPr="00D90B14" w:rsidRDefault="00875187" w:rsidP="00D90B14">
      <w:pPr>
        <w:pStyle w:val="Style13"/>
        <w:widowControl/>
        <w:numPr>
          <w:ilvl w:val="0"/>
          <w:numId w:val="15"/>
        </w:numPr>
        <w:tabs>
          <w:tab w:val="left" w:pos="1188"/>
        </w:tabs>
        <w:spacing w:line="240" w:lineRule="auto"/>
        <w:ind w:firstLine="709"/>
        <w:jc w:val="both"/>
        <w:rPr>
          <w:rStyle w:val="FontStyle35"/>
        </w:rPr>
      </w:pPr>
      <w:r w:rsidRPr="00D90B14">
        <w:rPr>
          <w:rStyle w:val="FontStyle35"/>
        </w:rPr>
        <w:t>паспорт.</w:t>
      </w:r>
    </w:p>
    <w:p w:rsidR="00F8203E" w:rsidRPr="009276D7" w:rsidRDefault="00F8203E" w:rsidP="00D90B14">
      <w:pPr>
        <w:widowControl/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18"/>
          <w:szCs w:val="22"/>
          <w:lang w:bidi="ar-SA"/>
        </w:rPr>
      </w:pPr>
    </w:p>
    <w:p w:rsidR="00A33859" w:rsidRPr="00D90B14" w:rsidRDefault="00A33859" w:rsidP="00D90B14">
      <w:pPr>
        <w:widowControl/>
        <w:numPr>
          <w:ilvl w:val="0"/>
          <w:numId w:val="1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t>Дополнительные требования.</w:t>
      </w:r>
    </w:p>
    <w:p w:rsidR="00E8197C" w:rsidRPr="00D90B14" w:rsidRDefault="00E8197C" w:rsidP="00B219D0">
      <w:pPr>
        <w:widowControl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ind w:left="0" w:firstLine="774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Срок</w:t>
      </w:r>
      <w:r w:rsid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поставки </w:t>
      </w:r>
      <w:r w:rsidR="00B219D0" w:rsidRP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с мом</w:t>
      </w:r>
      <w:r w:rsid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ента заключения Договора по 31.12</w:t>
      </w:r>
      <w:r w:rsidR="00B219D0" w:rsidRP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.2026 года по заявкам Заказчика. Поставка в течение 1</w:t>
      </w:r>
      <w:r w:rsid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0</w:t>
      </w:r>
      <w:r w:rsidR="00B219D0" w:rsidRPr="00B219D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0 календарных дней с момента подачи заявки Заказчика.</w:t>
      </w: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</w:p>
    <w:p w:rsidR="00FD04C0" w:rsidRDefault="00A33859" w:rsidP="00D90B14">
      <w:pPr>
        <w:widowControl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Поставка осуществляется за счет поставщика на скла</w:t>
      </w:r>
      <w:r w:rsidR="00B140F8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д</w:t>
      </w:r>
      <w:r w:rsidR="00875187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филиала «Мариэнерго» по адресу</w:t>
      </w:r>
      <w:r w:rsidR="00B140F8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  <w:r w:rsidR="00875187"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Республика Марий Эл г. Йошкар-Ола, ул. Машиностроителей, 123.</w:t>
      </w:r>
      <w:r w:rsidR="00FD04C0" w:rsidRPr="00FD04C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</w:t>
      </w:r>
    </w:p>
    <w:p w:rsidR="00A33859" w:rsidRDefault="00FD04C0" w:rsidP="00D90B14">
      <w:pPr>
        <w:widowControl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FD04C0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Каждая партия поставляемой продукции должна пройти входной контроль, осуществляемый представителями филиалов ПАО "Россети Центр и Приволжье" и ответственными представителями Поставщика при получении их на склад</w:t>
      </w:r>
    </w:p>
    <w:p w:rsidR="004619B6" w:rsidRPr="009276D7" w:rsidRDefault="004619B6" w:rsidP="004619B6">
      <w:pPr>
        <w:widowControl/>
        <w:tabs>
          <w:tab w:val="left" w:pos="993"/>
          <w:tab w:val="left" w:pos="1276"/>
          <w:tab w:val="left" w:pos="1560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18"/>
          <w:szCs w:val="22"/>
        </w:rPr>
      </w:pPr>
    </w:p>
    <w:p w:rsidR="00B140F8" w:rsidRDefault="00B140F8" w:rsidP="00D90B14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412C8" w:rsidRPr="00D90B14" w:rsidRDefault="00E412C8" w:rsidP="00D90B14">
      <w:pPr>
        <w:widowControl/>
        <w:tabs>
          <w:tab w:val="left" w:pos="993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8197C" w:rsidRPr="00C76C42" w:rsidRDefault="00E8197C" w:rsidP="00E8197C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Согласование </w:t>
      </w:r>
      <w:r w:rsidRPr="00D90B14">
        <w:rPr>
          <w:rFonts w:ascii="Times New Roman" w:eastAsia="Times New Roman" w:hAnsi="Times New Roman" w:cs="Times New Roman"/>
          <w:b/>
          <w:color w:val="auto"/>
          <w:sz w:val="22"/>
          <w:szCs w:val="22"/>
          <w:u w:val="single"/>
          <w:lang w:bidi="ar-SA"/>
        </w:rPr>
        <w:t>Лот №</w:t>
      </w:r>
      <w:r w:rsidRPr="00D90B14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:</w:t>
      </w:r>
      <w:r w:rsidR="00C76C42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 xml:space="preserve"> 310</w:t>
      </w:r>
      <w:r w:rsidR="00C76C42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F</w:t>
      </w:r>
    </w:p>
    <w:p w:rsidR="00F954E0" w:rsidRDefault="00F954E0" w:rsidP="00D90B14">
      <w:pPr>
        <w:widowControl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29"/>
        <w:gridCol w:w="3190"/>
        <w:gridCol w:w="3209"/>
      </w:tblGrid>
      <w:tr w:rsidR="00F954E0" w:rsidRPr="00D90B14" w:rsidTr="00D279DC">
        <w:tc>
          <w:tcPr>
            <w:tcW w:w="3229" w:type="dxa"/>
          </w:tcPr>
          <w:p w:rsidR="00F954E0" w:rsidRPr="00D90B14" w:rsidRDefault="00F954E0" w:rsidP="00881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90B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Должность</w:t>
            </w:r>
          </w:p>
        </w:tc>
        <w:tc>
          <w:tcPr>
            <w:tcW w:w="3190" w:type="dxa"/>
          </w:tcPr>
          <w:p w:rsidR="00F954E0" w:rsidRPr="00D90B14" w:rsidRDefault="00F954E0" w:rsidP="00881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90B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Подпись</w:t>
            </w:r>
          </w:p>
        </w:tc>
        <w:tc>
          <w:tcPr>
            <w:tcW w:w="3209" w:type="dxa"/>
          </w:tcPr>
          <w:p w:rsidR="00F954E0" w:rsidRPr="00D90B14" w:rsidRDefault="00F954E0" w:rsidP="008811BB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90B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ФИО</w:t>
            </w:r>
          </w:p>
        </w:tc>
      </w:tr>
      <w:tr w:rsidR="00F954E0" w:rsidRPr="00D90B14" w:rsidTr="00D279DC">
        <w:trPr>
          <w:trHeight w:hRule="exact" w:val="567"/>
        </w:trPr>
        <w:tc>
          <w:tcPr>
            <w:tcW w:w="3229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Заместитель директора по реализации услуг</w:t>
            </w:r>
          </w:p>
        </w:tc>
        <w:tc>
          <w:tcPr>
            <w:tcW w:w="3190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09" w:type="dxa"/>
            <w:vAlign w:val="center"/>
          </w:tcPr>
          <w:p w:rsidR="00F954E0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А.А. Якименко</w:t>
            </w:r>
          </w:p>
        </w:tc>
      </w:tr>
      <w:tr w:rsidR="00F954E0" w:rsidRPr="00D90B14" w:rsidTr="00D279DC">
        <w:trPr>
          <w:trHeight w:hRule="exact" w:val="567"/>
        </w:trPr>
        <w:tc>
          <w:tcPr>
            <w:tcW w:w="3229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90B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Начальник У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РУ и УЭ</w:t>
            </w:r>
          </w:p>
        </w:tc>
        <w:tc>
          <w:tcPr>
            <w:tcW w:w="3190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09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Г.В. Шабалина</w:t>
            </w:r>
          </w:p>
        </w:tc>
      </w:tr>
      <w:tr w:rsidR="00F954E0" w:rsidRPr="00D90B14" w:rsidTr="00D279DC">
        <w:trPr>
          <w:trHeight w:val="567"/>
        </w:trPr>
        <w:tc>
          <w:tcPr>
            <w:tcW w:w="3229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90B14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Начальник ОЭ и РСУ</w:t>
            </w:r>
          </w:p>
        </w:tc>
        <w:tc>
          <w:tcPr>
            <w:tcW w:w="3190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09" w:type="dxa"/>
            <w:vAlign w:val="center"/>
          </w:tcPr>
          <w:p w:rsidR="00F954E0" w:rsidRPr="00D90B14" w:rsidRDefault="00F954E0" w:rsidP="008811BB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В.А. Рямзаев</w:t>
            </w:r>
          </w:p>
        </w:tc>
      </w:tr>
    </w:tbl>
    <w:p w:rsidR="00547FC3" w:rsidRPr="009276D7" w:rsidRDefault="00547FC3" w:rsidP="00363836">
      <w:pPr>
        <w:widowControl/>
        <w:tabs>
          <w:tab w:val="left" w:pos="993"/>
          <w:tab w:val="left" w:pos="1276"/>
          <w:tab w:val="left" w:pos="1560"/>
        </w:tabs>
        <w:spacing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16"/>
          <w:szCs w:val="22"/>
          <w:lang w:bidi="ar-SA"/>
        </w:rPr>
      </w:pPr>
    </w:p>
    <w:sectPr w:rsidR="00547FC3" w:rsidRPr="009276D7" w:rsidSect="00363836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AB6" w:rsidRDefault="00294AB6" w:rsidP="008F53BC">
      <w:r>
        <w:separator/>
      </w:r>
    </w:p>
  </w:endnote>
  <w:endnote w:type="continuationSeparator" w:id="0">
    <w:p w:rsidR="00294AB6" w:rsidRDefault="00294AB6" w:rsidP="008F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AB6" w:rsidRDefault="00294AB6" w:rsidP="008F53BC">
      <w:r>
        <w:separator/>
      </w:r>
    </w:p>
  </w:footnote>
  <w:footnote w:type="continuationSeparator" w:id="0">
    <w:p w:rsidR="00294AB6" w:rsidRDefault="00294AB6" w:rsidP="008F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5EDDE2"/>
    <w:lvl w:ilvl="0">
      <w:numFmt w:val="bullet"/>
      <w:lvlText w:val="*"/>
      <w:lvlJc w:val="left"/>
    </w:lvl>
  </w:abstractNum>
  <w:abstractNum w:abstractNumId="1" w15:restartNumberingAfterBreak="0">
    <w:nsid w:val="06680599"/>
    <w:multiLevelType w:val="multilevel"/>
    <w:tmpl w:val="33AEF1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38B1"/>
    <w:multiLevelType w:val="multilevel"/>
    <w:tmpl w:val="20AA8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68046AE"/>
    <w:multiLevelType w:val="hybridMultilevel"/>
    <w:tmpl w:val="A2589DB8"/>
    <w:lvl w:ilvl="0" w:tplc="22A449B2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E44856"/>
    <w:multiLevelType w:val="multilevel"/>
    <w:tmpl w:val="7B92FBD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586C94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5450C0"/>
    <w:multiLevelType w:val="multilevel"/>
    <w:tmpl w:val="5764E9F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6327118"/>
    <w:multiLevelType w:val="multilevel"/>
    <w:tmpl w:val="E98E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68345D"/>
    <w:multiLevelType w:val="singleLevel"/>
    <w:tmpl w:val="33385D14"/>
    <w:lvl w:ilvl="0">
      <w:start w:val="3"/>
      <w:numFmt w:val="decimal"/>
      <w:lvlText w:val="4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6B2E1C9F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3"/>
  </w:num>
  <w:num w:numId="5">
    <w:abstractNumId w:val="14"/>
  </w:num>
  <w:num w:numId="6">
    <w:abstractNumId w:val="8"/>
  </w:num>
  <w:num w:numId="7">
    <w:abstractNumId w:val="2"/>
  </w:num>
  <w:num w:numId="8">
    <w:abstractNumId w:val="13"/>
  </w:num>
  <w:num w:numId="9">
    <w:abstractNumId w:val="11"/>
  </w:num>
  <w:num w:numId="10">
    <w:abstractNumId w:val="9"/>
  </w:num>
  <w:num w:numId="11">
    <w:abstractNumId w:val="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7"/>
    <w:lvlOverride w:ilvl="0">
      <w:startOverride w:val="4"/>
    </w:lvlOverride>
    <w:lvlOverride w:ilvl="1">
      <w:startOverride w:val="2"/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2"/>
    <w:rsid w:val="00007056"/>
    <w:rsid w:val="00012DA4"/>
    <w:rsid w:val="00015481"/>
    <w:rsid w:val="00017D33"/>
    <w:rsid w:val="000226BE"/>
    <w:rsid w:val="00030E7D"/>
    <w:rsid w:val="0004053A"/>
    <w:rsid w:val="00056BC2"/>
    <w:rsid w:val="000660A5"/>
    <w:rsid w:val="000673F3"/>
    <w:rsid w:val="00073C91"/>
    <w:rsid w:val="000755A2"/>
    <w:rsid w:val="00090271"/>
    <w:rsid w:val="000A64D3"/>
    <w:rsid w:val="000B0FC8"/>
    <w:rsid w:val="000B262A"/>
    <w:rsid w:val="000B7D0A"/>
    <w:rsid w:val="000C558B"/>
    <w:rsid w:val="000D111C"/>
    <w:rsid w:val="000E47D1"/>
    <w:rsid w:val="000E4A4D"/>
    <w:rsid w:val="000E4C18"/>
    <w:rsid w:val="0010046B"/>
    <w:rsid w:val="00100D4C"/>
    <w:rsid w:val="00101BD0"/>
    <w:rsid w:val="00105B77"/>
    <w:rsid w:val="00114602"/>
    <w:rsid w:val="0013012C"/>
    <w:rsid w:val="00134F8C"/>
    <w:rsid w:val="00142D16"/>
    <w:rsid w:val="00146018"/>
    <w:rsid w:val="00153C7D"/>
    <w:rsid w:val="0015604C"/>
    <w:rsid w:val="0016253C"/>
    <w:rsid w:val="001671F7"/>
    <w:rsid w:val="0017516E"/>
    <w:rsid w:val="001A10A7"/>
    <w:rsid w:val="001A6D0E"/>
    <w:rsid w:val="001C43B4"/>
    <w:rsid w:val="001E11EA"/>
    <w:rsid w:val="001F1062"/>
    <w:rsid w:val="001F553D"/>
    <w:rsid w:val="002075C1"/>
    <w:rsid w:val="0021134B"/>
    <w:rsid w:val="002221C7"/>
    <w:rsid w:val="00222C4C"/>
    <w:rsid w:val="00223312"/>
    <w:rsid w:val="00225594"/>
    <w:rsid w:val="002311DE"/>
    <w:rsid w:val="00234EAF"/>
    <w:rsid w:val="00251577"/>
    <w:rsid w:val="00252AF9"/>
    <w:rsid w:val="00262CF0"/>
    <w:rsid w:val="0026424D"/>
    <w:rsid w:val="00274955"/>
    <w:rsid w:val="002766CE"/>
    <w:rsid w:val="0028002E"/>
    <w:rsid w:val="0028327E"/>
    <w:rsid w:val="00283679"/>
    <w:rsid w:val="00285729"/>
    <w:rsid w:val="00287FEF"/>
    <w:rsid w:val="00294AB6"/>
    <w:rsid w:val="002A09D4"/>
    <w:rsid w:val="002C6C28"/>
    <w:rsid w:val="002D5A63"/>
    <w:rsid w:val="002E0CF1"/>
    <w:rsid w:val="002E40A3"/>
    <w:rsid w:val="002E7D91"/>
    <w:rsid w:val="002F2575"/>
    <w:rsid w:val="002F49EB"/>
    <w:rsid w:val="002F78B5"/>
    <w:rsid w:val="002F78E9"/>
    <w:rsid w:val="0032421E"/>
    <w:rsid w:val="003269E0"/>
    <w:rsid w:val="00330F0F"/>
    <w:rsid w:val="0035010B"/>
    <w:rsid w:val="00351E1B"/>
    <w:rsid w:val="00357DE6"/>
    <w:rsid w:val="00363836"/>
    <w:rsid w:val="00375BDD"/>
    <w:rsid w:val="00383C91"/>
    <w:rsid w:val="00384FB3"/>
    <w:rsid w:val="00390739"/>
    <w:rsid w:val="003924B5"/>
    <w:rsid w:val="00392571"/>
    <w:rsid w:val="0039450D"/>
    <w:rsid w:val="003960E0"/>
    <w:rsid w:val="003A439D"/>
    <w:rsid w:val="003B2C89"/>
    <w:rsid w:val="003C1DAD"/>
    <w:rsid w:val="003C4AC1"/>
    <w:rsid w:val="003C5CF0"/>
    <w:rsid w:val="003D3ED8"/>
    <w:rsid w:val="003D560E"/>
    <w:rsid w:val="003E08E7"/>
    <w:rsid w:val="003E515A"/>
    <w:rsid w:val="003F69A6"/>
    <w:rsid w:val="004019CC"/>
    <w:rsid w:val="00415EF8"/>
    <w:rsid w:val="00425F87"/>
    <w:rsid w:val="00433C78"/>
    <w:rsid w:val="00437E28"/>
    <w:rsid w:val="00450AB7"/>
    <w:rsid w:val="004613C0"/>
    <w:rsid w:val="004619B6"/>
    <w:rsid w:val="00466B46"/>
    <w:rsid w:val="004779C0"/>
    <w:rsid w:val="0048437E"/>
    <w:rsid w:val="00486ADB"/>
    <w:rsid w:val="00495323"/>
    <w:rsid w:val="004A1652"/>
    <w:rsid w:val="004B136D"/>
    <w:rsid w:val="004B25A4"/>
    <w:rsid w:val="004C1CFA"/>
    <w:rsid w:val="004C32EC"/>
    <w:rsid w:val="004C3B6E"/>
    <w:rsid w:val="004E2D9F"/>
    <w:rsid w:val="004E541A"/>
    <w:rsid w:val="004E7213"/>
    <w:rsid w:val="005038EE"/>
    <w:rsid w:val="005055E9"/>
    <w:rsid w:val="00505969"/>
    <w:rsid w:val="00515E58"/>
    <w:rsid w:val="00523C62"/>
    <w:rsid w:val="005339DA"/>
    <w:rsid w:val="00547C46"/>
    <w:rsid w:val="00547FC3"/>
    <w:rsid w:val="00554EB3"/>
    <w:rsid w:val="00556CA7"/>
    <w:rsid w:val="00557CE2"/>
    <w:rsid w:val="005627ED"/>
    <w:rsid w:val="00570E6D"/>
    <w:rsid w:val="00574A1B"/>
    <w:rsid w:val="005903F6"/>
    <w:rsid w:val="005A5082"/>
    <w:rsid w:val="005A5BD6"/>
    <w:rsid w:val="005C4B5A"/>
    <w:rsid w:val="005D0F7F"/>
    <w:rsid w:val="005D7894"/>
    <w:rsid w:val="005F4D7D"/>
    <w:rsid w:val="00610187"/>
    <w:rsid w:val="00613C14"/>
    <w:rsid w:val="00615420"/>
    <w:rsid w:val="0062660E"/>
    <w:rsid w:val="00633540"/>
    <w:rsid w:val="00642D53"/>
    <w:rsid w:val="00661CA6"/>
    <w:rsid w:val="006659EC"/>
    <w:rsid w:val="00672CBD"/>
    <w:rsid w:val="006738C7"/>
    <w:rsid w:val="006768B2"/>
    <w:rsid w:val="00682C5A"/>
    <w:rsid w:val="00683DBA"/>
    <w:rsid w:val="00684045"/>
    <w:rsid w:val="00684E2D"/>
    <w:rsid w:val="006850F9"/>
    <w:rsid w:val="0068682C"/>
    <w:rsid w:val="006A0696"/>
    <w:rsid w:val="006A18CC"/>
    <w:rsid w:val="006A71A2"/>
    <w:rsid w:val="006B1B2E"/>
    <w:rsid w:val="006C219B"/>
    <w:rsid w:val="006D1C06"/>
    <w:rsid w:val="006D4E13"/>
    <w:rsid w:val="006D5F60"/>
    <w:rsid w:val="006D6B16"/>
    <w:rsid w:val="006E2184"/>
    <w:rsid w:val="006F3216"/>
    <w:rsid w:val="00706BFD"/>
    <w:rsid w:val="0071000C"/>
    <w:rsid w:val="00711ECC"/>
    <w:rsid w:val="00713978"/>
    <w:rsid w:val="00716252"/>
    <w:rsid w:val="00716A02"/>
    <w:rsid w:val="00722C98"/>
    <w:rsid w:val="007263EF"/>
    <w:rsid w:val="007309A5"/>
    <w:rsid w:val="007347E8"/>
    <w:rsid w:val="00744B44"/>
    <w:rsid w:val="007533D7"/>
    <w:rsid w:val="007707B7"/>
    <w:rsid w:val="00780A76"/>
    <w:rsid w:val="007907EA"/>
    <w:rsid w:val="00794126"/>
    <w:rsid w:val="007943D1"/>
    <w:rsid w:val="00795C00"/>
    <w:rsid w:val="007A2785"/>
    <w:rsid w:val="007A67E0"/>
    <w:rsid w:val="007A7117"/>
    <w:rsid w:val="007C3A08"/>
    <w:rsid w:val="007D7A3A"/>
    <w:rsid w:val="007E392C"/>
    <w:rsid w:val="007F3F42"/>
    <w:rsid w:val="0080409A"/>
    <w:rsid w:val="0080452A"/>
    <w:rsid w:val="0081329D"/>
    <w:rsid w:val="00831CB1"/>
    <w:rsid w:val="00845206"/>
    <w:rsid w:val="00846546"/>
    <w:rsid w:val="00871F36"/>
    <w:rsid w:val="00873E25"/>
    <w:rsid w:val="00875187"/>
    <w:rsid w:val="00875C96"/>
    <w:rsid w:val="00887E03"/>
    <w:rsid w:val="008916DD"/>
    <w:rsid w:val="00896992"/>
    <w:rsid w:val="008A731E"/>
    <w:rsid w:val="008A74D1"/>
    <w:rsid w:val="008C22FC"/>
    <w:rsid w:val="008C6FFF"/>
    <w:rsid w:val="008E1366"/>
    <w:rsid w:val="008F444E"/>
    <w:rsid w:val="008F53BC"/>
    <w:rsid w:val="008F6F0E"/>
    <w:rsid w:val="008F7486"/>
    <w:rsid w:val="00911033"/>
    <w:rsid w:val="009133F4"/>
    <w:rsid w:val="00914AB9"/>
    <w:rsid w:val="00927285"/>
    <w:rsid w:val="009276D7"/>
    <w:rsid w:val="00944383"/>
    <w:rsid w:val="0096104E"/>
    <w:rsid w:val="00967CD8"/>
    <w:rsid w:val="009764FA"/>
    <w:rsid w:val="00994109"/>
    <w:rsid w:val="00995374"/>
    <w:rsid w:val="009A2932"/>
    <w:rsid w:val="009A71B2"/>
    <w:rsid w:val="009A7CDB"/>
    <w:rsid w:val="009D321F"/>
    <w:rsid w:val="009F6C37"/>
    <w:rsid w:val="00A06792"/>
    <w:rsid w:val="00A128EB"/>
    <w:rsid w:val="00A1463B"/>
    <w:rsid w:val="00A17AB8"/>
    <w:rsid w:val="00A20E12"/>
    <w:rsid w:val="00A246A7"/>
    <w:rsid w:val="00A33859"/>
    <w:rsid w:val="00A40A88"/>
    <w:rsid w:val="00A47636"/>
    <w:rsid w:val="00A64D25"/>
    <w:rsid w:val="00A67390"/>
    <w:rsid w:val="00AA4986"/>
    <w:rsid w:val="00AB2C56"/>
    <w:rsid w:val="00AB3631"/>
    <w:rsid w:val="00AC082C"/>
    <w:rsid w:val="00AC1D9A"/>
    <w:rsid w:val="00AC21AE"/>
    <w:rsid w:val="00AC373C"/>
    <w:rsid w:val="00AC40DE"/>
    <w:rsid w:val="00AD675A"/>
    <w:rsid w:val="00AE22E7"/>
    <w:rsid w:val="00AE4A8E"/>
    <w:rsid w:val="00AE59AE"/>
    <w:rsid w:val="00AE6942"/>
    <w:rsid w:val="00B02F17"/>
    <w:rsid w:val="00B0492D"/>
    <w:rsid w:val="00B0683A"/>
    <w:rsid w:val="00B133CD"/>
    <w:rsid w:val="00B139D1"/>
    <w:rsid w:val="00B140F8"/>
    <w:rsid w:val="00B219D0"/>
    <w:rsid w:val="00B22728"/>
    <w:rsid w:val="00B26FDB"/>
    <w:rsid w:val="00B31B87"/>
    <w:rsid w:val="00B33297"/>
    <w:rsid w:val="00B37D0C"/>
    <w:rsid w:val="00B4240F"/>
    <w:rsid w:val="00B47612"/>
    <w:rsid w:val="00B65AE9"/>
    <w:rsid w:val="00B66AF8"/>
    <w:rsid w:val="00B67896"/>
    <w:rsid w:val="00B754E2"/>
    <w:rsid w:val="00B83688"/>
    <w:rsid w:val="00B846A8"/>
    <w:rsid w:val="00B87AED"/>
    <w:rsid w:val="00B90234"/>
    <w:rsid w:val="00B90DEB"/>
    <w:rsid w:val="00B912E3"/>
    <w:rsid w:val="00B972BA"/>
    <w:rsid w:val="00BA390A"/>
    <w:rsid w:val="00BA4481"/>
    <w:rsid w:val="00BB3972"/>
    <w:rsid w:val="00BB3E45"/>
    <w:rsid w:val="00BC39D0"/>
    <w:rsid w:val="00BF07AE"/>
    <w:rsid w:val="00BF24B2"/>
    <w:rsid w:val="00BF6845"/>
    <w:rsid w:val="00BF740F"/>
    <w:rsid w:val="00C10D75"/>
    <w:rsid w:val="00C266E0"/>
    <w:rsid w:val="00C431D0"/>
    <w:rsid w:val="00C44870"/>
    <w:rsid w:val="00C46A27"/>
    <w:rsid w:val="00C5249F"/>
    <w:rsid w:val="00C72F85"/>
    <w:rsid w:val="00C76C42"/>
    <w:rsid w:val="00C80D7F"/>
    <w:rsid w:val="00C856D0"/>
    <w:rsid w:val="00C87FEB"/>
    <w:rsid w:val="00C93628"/>
    <w:rsid w:val="00CB4D5C"/>
    <w:rsid w:val="00CC262F"/>
    <w:rsid w:val="00CE478B"/>
    <w:rsid w:val="00CF34F9"/>
    <w:rsid w:val="00CF669B"/>
    <w:rsid w:val="00D16C94"/>
    <w:rsid w:val="00D279DC"/>
    <w:rsid w:val="00D30D85"/>
    <w:rsid w:val="00D36612"/>
    <w:rsid w:val="00D37A0D"/>
    <w:rsid w:val="00D47605"/>
    <w:rsid w:val="00D62C43"/>
    <w:rsid w:val="00D85FC3"/>
    <w:rsid w:val="00D90B14"/>
    <w:rsid w:val="00D930BF"/>
    <w:rsid w:val="00D96B70"/>
    <w:rsid w:val="00DA1084"/>
    <w:rsid w:val="00DA4D8B"/>
    <w:rsid w:val="00DA669A"/>
    <w:rsid w:val="00DB2879"/>
    <w:rsid w:val="00DB53A6"/>
    <w:rsid w:val="00DC5DEA"/>
    <w:rsid w:val="00DC64F9"/>
    <w:rsid w:val="00DD096B"/>
    <w:rsid w:val="00DD167C"/>
    <w:rsid w:val="00DE26F8"/>
    <w:rsid w:val="00E04E66"/>
    <w:rsid w:val="00E06E54"/>
    <w:rsid w:val="00E12D6C"/>
    <w:rsid w:val="00E22B80"/>
    <w:rsid w:val="00E32B6C"/>
    <w:rsid w:val="00E32EFF"/>
    <w:rsid w:val="00E345B8"/>
    <w:rsid w:val="00E412C8"/>
    <w:rsid w:val="00E415CE"/>
    <w:rsid w:val="00E419B8"/>
    <w:rsid w:val="00E52AB2"/>
    <w:rsid w:val="00E57B7A"/>
    <w:rsid w:val="00E61C46"/>
    <w:rsid w:val="00E62741"/>
    <w:rsid w:val="00E6304D"/>
    <w:rsid w:val="00E6347B"/>
    <w:rsid w:val="00E678F1"/>
    <w:rsid w:val="00E67F34"/>
    <w:rsid w:val="00E73A56"/>
    <w:rsid w:val="00E8197C"/>
    <w:rsid w:val="00E83EAD"/>
    <w:rsid w:val="00E8411E"/>
    <w:rsid w:val="00E875D0"/>
    <w:rsid w:val="00EA1930"/>
    <w:rsid w:val="00EA40A8"/>
    <w:rsid w:val="00EA4EA0"/>
    <w:rsid w:val="00EA4EF0"/>
    <w:rsid w:val="00EA6F15"/>
    <w:rsid w:val="00EB335D"/>
    <w:rsid w:val="00EB71CC"/>
    <w:rsid w:val="00EC02AB"/>
    <w:rsid w:val="00EC5929"/>
    <w:rsid w:val="00EC6F2B"/>
    <w:rsid w:val="00EE4E68"/>
    <w:rsid w:val="00EF7574"/>
    <w:rsid w:val="00F13B7B"/>
    <w:rsid w:val="00F2111B"/>
    <w:rsid w:val="00F31CC3"/>
    <w:rsid w:val="00F4184D"/>
    <w:rsid w:val="00F6239B"/>
    <w:rsid w:val="00F62406"/>
    <w:rsid w:val="00F63409"/>
    <w:rsid w:val="00F64FE4"/>
    <w:rsid w:val="00F71419"/>
    <w:rsid w:val="00F816DE"/>
    <w:rsid w:val="00F8203E"/>
    <w:rsid w:val="00F82498"/>
    <w:rsid w:val="00F82ECE"/>
    <w:rsid w:val="00F90742"/>
    <w:rsid w:val="00F954E0"/>
    <w:rsid w:val="00F97FB4"/>
    <w:rsid w:val="00FA6EC4"/>
    <w:rsid w:val="00FD00A4"/>
    <w:rsid w:val="00FD04C0"/>
    <w:rsid w:val="00FE1E56"/>
    <w:rsid w:val="00FE4F1B"/>
    <w:rsid w:val="00FE64B7"/>
    <w:rsid w:val="00FF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06E5A"/>
  <w15:docId w15:val="{45E2C54F-1A13-46B5-A6F2-C4863C51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642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F9074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F90742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F90742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73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9A29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rsid w:val="009A293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8F5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8F5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A40A88"/>
    <w:pPr>
      <w:ind w:left="720"/>
      <w:contextualSpacing/>
    </w:pPr>
  </w:style>
  <w:style w:type="numbering" w:customStyle="1" w:styleId="WWNum7">
    <w:name w:val="WWNum7"/>
    <w:basedOn w:val="a2"/>
    <w:rsid w:val="00A33859"/>
    <w:pPr>
      <w:numPr>
        <w:numId w:val="8"/>
      </w:numPr>
    </w:pPr>
  </w:style>
  <w:style w:type="character" w:customStyle="1" w:styleId="10">
    <w:name w:val="Заголовок 1 Знак"/>
    <w:basedOn w:val="a0"/>
    <w:link w:val="1"/>
    <w:uiPriority w:val="9"/>
    <w:rsid w:val="00F907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074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074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semiHidden/>
    <w:unhideWhenUsed/>
    <w:rsid w:val="00F90742"/>
    <w:rPr>
      <w:color w:val="0000FF"/>
      <w:u w:val="single"/>
    </w:rPr>
  </w:style>
  <w:style w:type="paragraph" w:customStyle="1" w:styleId="BodyText21">
    <w:name w:val="Body Text 21"/>
    <w:basedOn w:val="a"/>
    <w:rsid w:val="001A10A7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customStyle="1" w:styleId="Style7">
    <w:name w:val="Style7"/>
    <w:basedOn w:val="a"/>
    <w:uiPriority w:val="99"/>
    <w:rsid w:val="00EC5929"/>
    <w:pPr>
      <w:autoSpaceDE w:val="0"/>
      <w:autoSpaceDN w:val="0"/>
      <w:adjustRightInd w:val="0"/>
      <w:spacing w:line="317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9">
    <w:name w:val="Style9"/>
    <w:basedOn w:val="a"/>
    <w:uiPriority w:val="99"/>
    <w:rsid w:val="00EC5929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4">
    <w:name w:val="Font Style34"/>
    <w:basedOn w:val="a0"/>
    <w:uiPriority w:val="99"/>
    <w:rsid w:val="00EC592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EC5929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EC5929"/>
    <w:pPr>
      <w:autoSpaceDE w:val="0"/>
      <w:autoSpaceDN w:val="0"/>
      <w:adjustRightInd w:val="0"/>
      <w:spacing w:line="324" w:lineRule="exact"/>
      <w:ind w:hanging="360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rsid w:val="00EC5929"/>
    <w:pPr>
      <w:autoSpaceDE w:val="0"/>
      <w:autoSpaceDN w:val="0"/>
      <w:adjustRightInd w:val="0"/>
      <w:spacing w:line="317" w:lineRule="exact"/>
      <w:ind w:firstLine="706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extended-textfull">
    <w:name w:val="extended-text__full"/>
    <w:basedOn w:val="a0"/>
    <w:rsid w:val="0015604C"/>
  </w:style>
  <w:style w:type="paragraph" w:styleId="ab">
    <w:name w:val="Balloon Text"/>
    <w:basedOn w:val="a"/>
    <w:link w:val="ac"/>
    <w:uiPriority w:val="99"/>
    <w:semiHidden/>
    <w:unhideWhenUsed/>
    <w:rsid w:val="00F71419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1419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d">
    <w:name w:val="Table Grid"/>
    <w:basedOn w:val="a1"/>
    <w:uiPriority w:val="59"/>
    <w:rsid w:val="00AC4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06BFD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8A731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43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7751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4767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6051">
              <w:marLeft w:val="0"/>
              <w:marRight w:val="0"/>
              <w:marTop w:val="0"/>
              <w:marBottom w:val="3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93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ACD18C-AB8F-44C0-981C-A2B98F1F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Рямзаев Василий Алексеевич</cp:lastModifiedBy>
  <cp:revision>14</cp:revision>
  <cp:lastPrinted>2026-06-09T10:58:00Z</cp:lastPrinted>
  <dcterms:created xsi:type="dcterms:W3CDTF">2025-10-28T08:18:00Z</dcterms:created>
  <dcterms:modified xsi:type="dcterms:W3CDTF">2026-06-09T10:58:00Z</dcterms:modified>
</cp:coreProperties>
</file>